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0A20">
        <w:rPr>
          <w:rFonts w:ascii="Times New Roman" w:eastAsia="Times New Roman" w:hAnsi="Times New Roman"/>
          <w:sz w:val="28"/>
          <w:szCs w:val="28"/>
          <w:lang w:eastAsia="ru-RU"/>
        </w:rPr>
        <w:t>30.06.2020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30A20">
        <w:rPr>
          <w:rFonts w:ascii="Times New Roman" w:eastAsia="Times New Roman" w:hAnsi="Times New Roman"/>
          <w:sz w:val="28"/>
          <w:szCs w:val="28"/>
          <w:lang w:eastAsia="ru-RU"/>
        </w:rPr>
        <w:t xml:space="preserve"> 59</w:t>
      </w:r>
    </w:p>
    <w:p w:rsidR="00B91DE6" w:rsidRPr="00B91DE6" w:rsidRDefault="00464B6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E95756">
        <w:rPr>
          <w:rFonts w:ascii="Times New Roman" w:eastAsia="Times New Roman" w:hAnsi="Times New Roman"/>
          <w:b/>
          <w:sz w:val="28"/>
          <w:szCs w:val="20"/>
          <w:lang w:eastAsia="ru-RU"/>
        </w:rPr>
        <w:t>61</w:t>
      </w:r>
    </w:p>
    <w:p w:rsidR="00E95756" w:rsidRPr="00E95756" w:rsidRDefault="005B48D3" w:rsidP="00E95756">
      <w:pPr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95756" w:rsidRPr="00E95756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Об утверждении муниципальной программы</w:t>
      </w:r>
      <w:r w:rsidR="00E95756" w:rsidRPr="00E95756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 </w:t>
      </w:r>
      <w:r w:rsidR="00E95756" w:rsidRPr="00E95756"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  <w:t>«Социальная поддержка граждан Передовского сельского поселения</w:t>
      </w:r>
      <w:r w:rsidR="00E95756"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E95756" w:rsidRPr="00E95756"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  <w:t xml:space="preserve">Отрадненского  района» </w:t>
      </w:r>
    </w:p>
    <w:p w:rsidR="00B433B5" w:rsidRPr="00B433B5" w:rsidRDefault="00B433B5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D24CB1" w:rsidRPr="00E95756" w:rsidRDefault="00D7073E" w:rsidP="00D24CB1">
      <w:pPr>
        <w:suppressLineNumbers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</w:t>
      </w:r>
      <w:r w:rsidR="00E9575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№ 61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</w:t>
      </w:r>
      <w:r w:rsidR="009847AA" w:rsidRP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5756" w:rsidRPr="00E9575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 утверждении муниципальной программы</w:t>
      </w:r>
      <w:r w:rsidR="00E95756" w:rsidRPr="00E9575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E95756" w:rsidRPr="00E95756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>«Социальная по</w:t>
      </w:r>
      <w:r w:rsidR="00E95756" w:rsidRPr="00E95756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>д</w:t>
      </w:r>
      <w:r w:rsidR="00E95756" w:rsidRPr="00E95756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>держка граждан Передовского сельского поселения Отрадненского  района</w:t>
      </w:r>
      <w:r w:rsidR="00D24CB1" w:rsidRPr="00E957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47AA" w:rsidRPr="0032550A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E95756">
        <w:rPr>
          <w:rFonts w:ascii="Times New Roman" w:eastAsia="Times New Roman" w:hAnsi="Times New Roman"/>
          <w:sz w:val="28"/>
          <w:szCs w:val="28"/>
          <w:lang w:eastAsia="ru-RU"/>
        </w:rPr>
        <w:t>154,6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9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E9575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вых ресурсов, предусмотренных на реализацию муниципальной программы, составляет </w:t>
      </w:r>
      <w:r w:rsidR="00E95756">
        <w:rPr>
          <w:rFonts w:ascii="Times New Roman" w:eastAsia="Times New Roman" w:hAnsi="Times New Roman"/>
          <w:sz w:val="28"/>
          <w:szCs w:val="28"/>
          <w:lang w:eastAsia="ru-RU"/>
        </w:rPr>
        <w:t>154,6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95756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6" w:rsidRPr="001B43C1" w:rsidRDefault="00E95756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756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6" w:rsidRPr="001B43C1" w:rsidRDefault="00E95756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756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6" w:rsidRPr="001B43C1" w:rsidRDefault="00E95756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756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6" w:rsidRPr="001B43C1" w:rsidRDefault="00E95756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85144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6" w:rsidRPr="00E85995" w:rsidRDefault="00E95756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2F34" w:rsidRPr="00E95756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>Социальная поддержка граждан Передовского сельского поселения Отрадненского  района</w:t>
      </w:r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992"/>
        <w:gridCol w:w="851"/>
        <w:gridCol w:w="709"/>
        <w:gridCol w:w="850"/>
        <w:gridCol w:w="1146"/>
        <w:gridCol w:w="1264"/>
      </w:tblGrid>
      <w:tr w:rsidR="005A2F34" w:rsidRPr="005A2F34" w:rsidTr="005A2F3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N</w:t>
            </w:r>
          </w:p>
          <w:p w:rsidR="005A2F34" w:rsidRPr="005A2F34" w:rsidRDefault="005A2F34" w:rsidP="005A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5A2F34" w:rsidRPr="005A2F34" w:rsidRDefault="005A2F34" w:rsidP="005A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выполнение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Непосредственный результат реализации мероприятия </w:t>
            </w:r>
          </w:p>
        </w:tc>
      </w:tr>
      <w:tr w:rsidR="005A2F34" w:rsidRPr="005A2F34" w:rsidTr="005A2F3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2019 </w:t>
            </w: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  <w:p w:rsidR="005A2F34" w:rsidRPr="005A2F34" w:rsidRDefault="005A2F34" w:rsidP="005A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</w:tr>
      <w:tr w:rsidR="005A2F34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A2F34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Мероприятие «Старшее поколение»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2F34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Поддержка деятельности первичной организации ветеранов (пенсионеров, инвалидов) войны, труда,  Вооруженных Сил и правоохранительных органов Передовского сельского поселения Отрадненского района:</w:t>
            </w: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5A2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A2F3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проведение мероприятий, первичной организацией ветеранов (пенсионеров, инвалидов) войны, труда, Вооруженных Сил и правоохранительных органов                   </w:t>
            </w:r>
            <w:r w:rsidRPr="005A2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(приобретение подарков, ритуальных венков)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Средства бюджета Передовского сельского </w:t>
            </w:r>
            <w:proofErr w:type="spell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ния</w:t>
            </w:r>
            <w:proofErr w:type="spellEnd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 предусмотренные на финансирование мероприятий программы в рамках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Администрация Передовского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повышение уровня жизни пенсионеров и активности ветеранских организаций</w:t>
            </w:r>
          </w:p>
        </w:tc>
      </w:tr>
      <w:tr w:rsidR="005A2F34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Дополнительное материальное обеспечение лиц, </w:t>
            </w:r>
            <w:r w:rsidRPr="005A2F3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00" w:rsidRPr="005A2F34" w:rsidRDefault="005F5500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Средства бюджета Передовс</w:t>
            </w: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кого сельского </w:t>
            </w:r>
            <w:proofErr w:type="spell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поселе</w:t>
            </w:r>
            <w:proofErr w:type="spellEnd"/>
          </w:p>
          <w:p w:rsidR="005A2F34" w:rsidRPr="005A2F34" w:rsidRDefault="005F5500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ния</w:t>
            </w:r>
            <w:proofErr w:type="spellEnd"/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 предусмотренные на финансирование мероприятий программы в рамках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124,6</w:t>
            </w: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A2F34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A2F34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00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A2F34" w:rsidRPr="005F5500" w:rsidRDefault="005F5500" w:rsidP="005F550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Администрация Передов</w:t>
            </w: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ского сельского поселения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F5500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повышение уровня жизни </w:t>
            </w:r>
            <w:r w:rsidRPr="005A2F3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пенсионеров </w:t>
            </w:r>
          </w:p>
        </w:tc>
      </w:tr>
      <w:tr w:rsidR="005A2F34" w:rsidRPr="005A2F34" w:rsidTr="005A2F34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F5500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34" w:rsidRPr="005A2F34" w:rsidRDefault="005A2F34" w:rsidP="005A2F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A2F34" w:rsidRPr="00C24127" w:rsidRDefault="005A2F34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F9584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Pr="008912E7" w:rsidRDefault="00F95847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910BFD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910B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5F5500" w:rsidRDefault="005F5500" w:rsidP="00910BFD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5757" w:rsidRPr="00325757" w:rsidRDefault="00325757" w:rsidP="004673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5F5500">
      <w:headerReference w:type="default" r:id="rId9"/>
      <w:pgSz w:w="11906" w:h="16838"/>
      <w:pgMar w:top="1134" w:right="567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4A" w:rsidRDefault="00E1584A" w:rsidP="001C4177">
      <w:pPr>
        <w:spacing w:after="0" w:line="240" w:lineRule="auto"/>
      </w:pPr>
      <w:r>
        <w:separator/>
      </w:r>
    </w:p>
  </w:endnote>
  <w:endnote w:type="continuationSeparator" w:id="0">
    <w:p w:rsidR="00E1584A" w:rsidRDefault="00E1584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4A" w:rsidRDefault="00E1584A" w:rsidP="001C4177">
      <w:pPr>
        <w:spacing w:after="0" w:line="240" w:lineRule="auto"/>
      </w:pPr>
      <w:r>
        <w:separator/>
      </w:r>
    </w:p>
  </w:footnote>
  <w:footnote w:type="continuationSeparator" w:id="0">
    <w:p w:rsidR="00E1584A" w:rsidRDefault="00E1584A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38">
          <w:rPr>
            <w:noProof/>
          </w:rPr>
          <w:t>3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8A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00F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29E3"/>
    <w:rsid w:val="005A2F34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500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D7F60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A20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5F38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09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6398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F4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584A"/>
    <w:rsid w:val="00E1652E"/>
    <w:rsid w:val="00E176CC"/>
    <w:rsid w:val="00E17AB6"/>
    <w:rsid w:val="00E20096"/>
    <w:rsid w:val="00E2057B"/>
    <w:rsid w:val="00E22E8F"/>
    <w:rsid w:val="00E245CB"/>
    <w:rsid w:val="00E249ED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756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5847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AD24-8382-4F9E-8320-1F2CE540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39</cp:revision>
  <cp:lastPrinted>2020-04-06T00:05:00Z</cp:lastPrinted>
  <dcterms:created xsi:type="dcterms:W3CDTF">2019-06-18T07:15:00Z</dcterms:created>
  <dcterms:modified xsi:type="dcterms:W3CDTF">2020-07-02T05:43:00Z</dcterms:modified>
</cp:coreProperties>
</file>